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1F6" w:rsidRPr="00EA42B6" w:rsidRDefault="005B11B9" w:rsidP="005B11B9">
      <w:pPr>
        <w:jc w:val="center"/>
        <w:rPr>
          <w:b/>
        </w:rPr>
      </w:pPr>
      <w:r w:rsidRPr="00EA42B6">
        <w:rPr>
          <w:b/>
        </w:rPr>
        <w:t>Transient Balances</w:t>
      </w:r>
    </w:p>
    <w:p w:rsidR="005B11B9" w:rsidRPr="00EA42B6" w:rsidRDefault="005B11B9" w:rsidP="005B11B9">
      <w:pPr>
        <w:pBdr>
          <w:bottom w:val="single" w:sz="4" w:space="1" w:color="auto"/>
        </w:pBdr>
        <w:jc w:val="center"/>
        <w:rPr>
          <w:b/>
        </w:rPr>
      </w:pPr>
      <w:r w:rsidRPr="00EA42B6">
        <w:rPr>
          <w:b/>
        </w:rPr>
        <w:t xml:space="preserve">(Time-dependent </w:t>
      </w:r>
      <w:r w:rsidR="00EF672C">
        <w:rPr>
          <w:b/>
        </w:rPr>
        <w:t>B</w:t>
      </w:r>
      <w:r w:rsidRPr="00EA42B6">
        <w:rPr>
          <w:b/>
        </w:rPr>
        <w:t>ehavior)</w:t>
      </w:r>
    </w:p>
    <w:p w:rsidR="005B11B9" w:rsidRDefault="005B11B9"/>
    <w:p w:rsidR="005B11B9" w:rsidRDefault="005B11B9" w:rsidP="005B11B9">
      <w:pPr>
        <w:jc w:val="center"/>
      </w:pPr>
      <w:r w:rsidRPr="005B11B9">
        <w:rPr>
          <w:position w:val="-10"/>
        </w:rPr>
        <w:object w:dxaOrig="298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8.6pt;height:15pt" o:ole="">
            <v:imagedata r:id="rId7" o:title=""/>
          </v:shape>
          <o:OLEObject Type="Embed" ProgID="Equation.3" ShapeID="_x0000_i1025" DrawAspect="Content" ObjectID="_1566969724" r:id="rId8"/>
        </w:object>
      </w:r>
    </w:p>
    <w:p w:rsidR="005B11B9" w:rsidRDefault="002B53E4" w:rsidP="005B11B9">
      <w:pPr>
        <w:jc w:val="center"/>
      </w:pPr>
      <w:r>
        <w:t xml:space="preserve">The accumulation term always involves a derivative:  </w:t>
      </w:r>
      <w:r w:rsidR="005B11B9" w:rsidRPr="005B11B9">
        <w:rPr>
          <w:position w:val="-24"/>
        </w:rPr>
        <w:object w:dxaOrig="1400" w:dyaOrig="620">
          <v:shape id="_x0000_i1026" type="#_x0000_t75" style="width:70.25pt;height:31.1pt" o:ole="">
            <v:imagedata r:id="rId9" o:title=""/>
          </v:shape>
          <o:OLEObject Type="Embed" ProgID="Equation.3" ShapeID="_x0000_i1026" DrawAspect="Content" ObjectID="_1566969725" r:id="rId10"/>
        </w:object>
      </w:r>
    </w:p>
    <w:p w:rsidR="005B11B9" w:rsidRDefault="005B11B9"/>
    <w:p w:rsidR="005B11B9" w:rsidRDefault="005B11B9">
      <w:r w:rsidRPr="00793F2D">
        <w:rPr>
          <w:b/>
        </w:rPr>
        <w:t>Example:</w:t>
      </w:r>
      <w:r>
        <w:t xml:space="preserve"> total mass</w:t>
      </w:r>
    </w:p>
    <w:p w:rsidR="005B11B9" w:rsidRDefault="00E2358B" w:rsidP="005B11B9">
      <w:pPr>
        <w:jc w:val="center"/>
      </w:pPr>
      <w:r>
        <w:rPr>
          <w:noProof/>
        </w:rPr>
        <w:pict>
          <v:shape id="_x0000_s1074" type="#_x0000_t75" style="position:absolute;left:0;text-align:left;margin-left:224.4pt;margin-top:29.55pt;width:15pt;height:19.95pt;z-index:16">
            <v:imagedata r:id="rId11" o:title=""/>
          </v:shape>
        </w:pict>
      </w:r>
      <w:r>
        <w:pict>
          <v:shape id="_x0000_s1032" type="#_x0000_t75" style="position:absolute;left:0;text-align:left;margin-left:234.6pt;margin-top:5.9pt;width:36pt;height:23.65pt;z-index:1">
            <v:imagedata r:id="rId11" o:title=""/>
          </v:shape>
        </w:pict>
      </w:r>
      <w:r w:rsidR="005B11B9" w:rsidRPr="005B11B9">
        <w:rPr>
          <w:position w:val="-24"/>
        </w:rPr>
        <w:object w:dxaOrig="1579" w:dyaOrig="620">
          <v:shape id="_x0000_i1027" type="#_x0000_t75" style="width:78.9pt;height:31.1pt" o:ole="">
            <v:imagedata r:id="rId12" o:title=""/>
          </v:shape>
          <o:OLEObject Type="Embed" ProgID="Equation.3" ShapeID="_x0000_i1027" DrawAspect="Content" ObjectID="_1566969726" r:id="rId13"/>
        </w:object>
      </w:r>
    </w:p>
    <w:p w:rsidR="002B7A78" w:rsidRDefault="00EA42B6" w:rsidP="00EA42B6">
      <w:pPr>
        <w:jc w:val="center"/>
      </w:pPr>
      <w:r w:rsidRPr="00EA42B6">
        <w:rPr>
          <w:position w:val="-10"/>
        </w:rPr>
        <w:object w:dxaOrig="820" w:dyaOrig="300">
          <v:shape id="_x0000_i1028" type="#_x0000_t75" style="width:40.9pt;height:15pt" o:ole="">
            <v:imagedata r:id="rId14" o:title=""/>
          </v:shape>
          <o:OLEObject Type="Embed" ProgID="Equation.3" ShapeID="_x0000_i1028" DrawAspect="Content" ObjectID="_1566969727" r:id="rId15"/>
        </w:object>
      </w:r>
      <w:r>
        <w:t>,</w:t>
      </w:r>
    </w:p>
    <w:p w:rsidR="005B11B9" w:rsidRDefault="002B7A78" w:rsidP="00EA42B6">
      <w:pPr>
        <w:jc w:val="center"/>
      </w:pPr>
      <w:r w:rsidRPr="00EA42B6">
        <w:rPr>
          <w:position w:val="-10"/>
        </w:rPr>
        <w:object w:dxaOrig="1460" w:dyaOrig="360">
          <v:shape id="_x0000_i1029" type="#_x0000_t75" style="width:73.15pt;height:17.85pt" o:ole="">
            <v:imagedata r:id="rId16" o:title=""/>
          </v:shape>
          <o:OLEObject Type="Embed" ProgID="Equation.3" ShapeID="_x0000_i1029" DrawAspect="Content" ObjectID="_1566969728" r:id="rId17"/>
        </w:object>
      </w:r>
    </w:p>
    <w:p w:rsidR="005B11B9" w:rsidRDefault="005B11B9"/>
    <w:p w:rsidR="005B11B9" w:rsidRDefault="005B11B9">
      <w:r>
        <w:t>How do you solve a simple ordinary differential equation (ODE)?</w:t>
      </w:r>
    </w:p>
    <w:p w:rsidR="005B11B9" w:rsidRDefault="005B11B9"/>
    <w:p w:rsidR="005B11B9" w:rsidRPr="00EA42B6" w:rsidRDefault="005B11B9">
      <w:pPr>
        <w:rPr>
          <w:b/>
        </w:rPr>
      </w:pPr>
      <w:r w:rsidRPr="00EA42B6">
        <w:rPr>
          <w:b/>
        </w:rPr>
        <w:t>SEPARATE and INTEGRATE</w:t>
      </w:r>
    </w:p>
    <w:p w:rsidR="005B11B9" w:rsidRDefault="005B11B9"/>
    <w:p w:rsidR="005B11B9" w:rsidRDefault="005B11B9">
      <w:r w:rsidRPr="00EA42B6">
        <w:rPr>
          <w:b/>
        </w:rPr>
        <w:t>A. Separate</w:t>
      </w:r>
      <w:r>
        <w:t xml:space="preserve"> means put one variable on left side and the other variable on the right side.</w:t>
      </w:r>
    </w:p>
    <w:p w:rsidR="005B11B9" w:rsidRDefault="005B11B9"/>
    <w:p w:rsidR="005B11B9" w:rsidRDefault="005B11B9" w:rsidP="005B11B9">
      <w:pPr>
        <w:tabs>
          <w:tab w:val="center" w:pos="4320"/>
        </w:tabs>
      </w:pPr>
      <w:r>
        <w:t xml:space="preserve">Example: </w:t>
      </w:r>
      <w:r>
        <w:tab/>
      </w:r>
      <w:r w:rsidR="002B53E4" w:rsidRPr="005B11B9">
        <w:rPr>
          <w:position w:val="-24"/>
        </w:rPr>
        <w:object w:dxaOrig="1480" w:dyaOrig="620">
          <v:shape id="_x0000_i1030" type="#_x0000_t75" style="width:73.75pt;height:31.1pt" o:ole="">
            <v:imagedata r:id="rId18" o:title=""/>
          </v:shape>
          <o:OLEObject Type="Embed" ProgID="Equation.3" ShapeID="_x0000_i1030" DrawAspect="Content" ObjectID="_1566969729" r:id="rId19"/>
        </w:object>
      </w:r>
    </w:p>
    <w:p w:rsidR="005B11B9" w:rsidRDefault="005B11B9" w:rsidP="005B11B9">
      <w:pPr>
        <w:tabs>
          <w:tab w:val="center" w:pos="4320"/>
        </w:tabs>
      </w:pPr>
    </w:p>
    <w:p w:rsidR="005B11B9" w:rsidRPr="002B53E4" w:rsidRDefault="005B11B9" w:rsidP="005B11B9">
      <w:pPr>
        <w:tabs>
          <w:tab w:val="center" w:pos="4320"/>
        </w:tabs>
      </w:pPr>
      <w:r>
        <w:t xml:space="preserve">Split the </w:t>
      </w:r>
      <w:r w:rsidRPr="005B11B9">
        <w:rPr>
          <w:i/>
        </w:rPr>
        <w:t>dy</w:t>
      </w:r>
      <w:r>
        <w:t xml:space="preserve"> and the </w:t>
      </w:r>
      <w:r w:rsidRPr="005B11B9">
        <w:rPr>
          <w:i/>
        </w:rPr>
        <w:t>dt</w:t>
      </w:r>
      <w:r>
        <w:t xml:space="preserve"> (like a quotient), and put </w:t>
      </w:r>
      <w:r w:rsidRPr="005B11B9">
        <w:rPr>
          <w:i/>
        </w:rPr>
        <w:t>dt</w:t>
      </w:r>
      <w:r>
        <w:t xml:space="preserve"> on the RHS.</w:t>
      </w:r>
      <w:r w:rsidR="002B53E4">
        <w:t xml:space="preserve"> Also put all terms with a </w:t>
      </w:r>
      <w:r w:rsidR="002B53E4">
        <w:rPr>
          <w:i/>
        </w:rPr>
        <w:t>y</w:t>
      </w:r>
      <w:r w:rsidR="002B53E4">
        <w:t xml:space="preserve"> on the LHS</w:t>
      </w:r>
      <w:r w:rsidR="00D17685">
        <w:t xml:space="preserve">, and all terms with a </w:t>
      </w:r>
      <w:r w:rsidR="00D17685" w:rsidRPr="00D17685">
        <w:rPr>
          <w:i/>
        </w:rPr>
        <w:t>t</w:t>
      </w:r>
      <w:r w:rsidR="00D17685">
        <w:t xml:space="preserve"> or </w:t>
      </w:r>
      <w:r w:rsidR="00D17685" w:rsidRPr="00D17685">
        <w:rPr>
          <w:i/>
        </w:rPr>
        <w:t>dt</w:t>
      </w:r>
      <w:r w:rsidR="00D17685">
        <w:t xml:space="preserve"> on the RHS</w:t>
      </w:r>
      <w:r w:rsidR="002B53E4">
        <w:t>.</w:t>
      </w:r>
    </w:p>
    <w:p w:rsidR="005B11B9" w:rsidRDefault="00E2358B" w:rsidP="005B11B9">
      <w:pPr>
        <w:tabs>
          <w:tab w:val="center" w:pos="4320"/>
        </w:tabs>
      </w:pPr>
      <w:r>
        <w:rPr>
          <w:noProof/>
        </w:rPr>
        <w:pict>
          <v:shape id="_x0000_s1048" type="#_x0000_t75" style="position:absolute;margin-left:124.8pt;margin-top:1.5pt;width:57.6pt;height:23.65pt;z-index:15">
            <v:imagedata r:id="rId11" o:title=""/>
          </v:shape>
        </w:pict>
      </w:r>
      <w:r>
        <w:rPr>
          <w:noProof/>
        </w:rPr>
        <w:pict>
          <v:shape id="_x0000_s1034" type="#_x0000_t75" style="position:absolute;margin-left:210.6pt;margin-top:1.5pt;width:57.6pt;height:23.65pt;z-index:2">
            <v:imagedata r:id="rId11" o:title=""/>
          </v:shape>
        </w:pict>
      </w:r>
      <w:r w:rsidR="005B11B9">
        <w:tab/>
      </w:r>
      <w:r w:rsidR="005B11B9" w:rsidRPr="005B11B9">
        <w:rPr>
          <w:position w:val="-10"/>
        </w:rPr>
        <w:object w:dxaOrig="1300" w:dyaOrig="340">
          <v:shape id="_x0000_i1031" type="#_x0000_t75" style="width:65.1pt;height:16.7pt" o:ole="">
            <v:imagedata r:id="rId20" o:title=""/>
          </v:shape>
          <o:OLEObject Type="Embed" ProgID="Equation.3" ShapeID="_x0000_i1031" DrawAspect="Content" ObjectID="_1566969730" r:id="rId21"/>
        </w:object>
      </w:r>
    </w:p>
    <w:p w:rsidR="005B11B9" w:rsidRDefault="005B11B9" w:rsidP="005B11B9">
      <w:pPr>
        <w:tabs>
          <w:tab w:val="center" w:pos="4320"/>
        </w:tabs>
      </w:pPr>
    </w:p>
    <w:p w:rsidR="005B11B9" w:rsidRDefault="005B11B9" w:rsidP="005B11B9">
      <w:pPr>
        <w:tabs>
          <w:tab w:val="center" w:pos="4320"/>
        </w:tabs>
      </w:pPr>
      <w:r w:rsidRPr="00EA42B6">
        <w:rPr>
          <w:b/>
        </w:rPr>
        <w:t>B. Integrate</w:t>
      </w:r>
      <w:r>
        <w:t xml:space="preserve"> both sides between limits that correspond to each other.</w:t>
      </w:r>
    </w:p>
    <w:p w:rsidR="005B11B9" w:rsidRDefault="00EB30A7" w:rsidP="005B11B9">
      <w:pPr>
        <w:tabs>
          <w:tab w:val="center" w:pos="4320"/>
        </w:tabs>
      </w:pPr>
      <w:r>
        <w:rPr>
          <w:noProof/>
        </w:rPr>
        <w:pict>
          <v:shape id="_x0000_s1035" type="#_x0000_t75" style="position:absolute;margin-left:220.2pt;margin-top:12.55pt;width:99pt;height:44.35pt;z-index:3">
            <v:imagedata r:id="rId11" o:title=""/>
          </v:shape>
        </w:pict>
      </w:r>
    </w:p>
    <w:p w:rsidR="005B11B9" w:rsidRDefault="005B11B9" w:rsidP="005B11B9">
      <w:pPr>
        <w:tabs>
          <w:tab w:val="center" w:pos="4320"/>
        </w:tabs>
      </w:pPr>
      <w:r>
        <w:tab/>
      </w:r>
      <w:r w:rsidR="002B53E4" w:rsidRPr="005B11B9">
        <w:rPr>
          <w:position w:val="-34"/>
        </w:rPr>
        <w:object w:dxaOrig="1760" w:dyaOrig="800">
          <v:shape id="_x0000_i1032" type="#_x0000_t75" style="width:88.15pt;height:40.3pt" o:ole="">
            <v:imagedata r:id="rId22" o:title=""/>
          </v:shape>
          <o:OLEObject Type="Embed" ProgID="Equation.3" ShapeID="_x0000_i1032" DrawAspect="Content" ObjectID="_1566969731" r:id="rId23"/>
        </w:object>
      </w:r>
    </w:p>
    <w:p w:rsidR="005B11B9" w:rsidRDefault="005B11B9" w:rsidP="005B11B9">
      <w:pPr>
        <w:tabs>
          <w:tab w:val="center" w:pos="4320"/>
        </w:tabs>
      </w:pPr>
    </w:p>
    <w:p w:rsidR="005B11B9" w:rsidRPr="00EB30A7" w:rsidRDefault="005B11B9" w:rsidP="00EB30A7">
      <w:pPr>
        <w:tabs>
          <w:tab w:val="center" w:pos="4320"/>
          <w:tab w:val="right" w:pos="8550"/>
        </w:tabs>
      </w:pPr>
      <w:r>
        <w:t>Example:</w:t>
      </w:r>
      <w:r>
        <w:tab/>
      </w:r>
      <w:r w:rsidR="00456129" w:rsidRPr="005B11B9">
        <w:rPr>
          <w:position w:val="-24"/>
        </w:rPr>
        <w:object w:dxaOrig="1040" w:dyaOrig="620">
          <v:shape id="_x0000_i1033" type="#_x0000_t75" style="width:52.4pt;height:31.1pt" o:ole="">
            <v:imagedata r:id="rId24" o:title=""/>
          </v:shape>
          <o:OLEObject Type="Embed" ProgID="Equation.3" ShapeID="_x0000_i1033" DrawAspect="Content" ObjectID="_1566969732" r:id="rId25"/>
        </w:object>
      </w:r>
      <w:r w:rsidR="00EB30A7">
        <w:tab/>
        <w:t xml:space="preserve">at </w:t>
      </w:r>
      <w:r w:rsidR="00EB30A7">
        <w:rPr>
          <w:i/>
        </w:rPr>
        <w:t xml:space="preserve">t </w:t>
      </w:r>
      <w:r w:rsidR="00EB30A7">
        <w:t xml:space="preserve">= 0, </w:t>
      </w:r>
      <w:r w:rsidR="00EB30A7" w:rsidRPr="00EB30A7">
        <w:rPr>
          <w:i/>
        </w:rPr>
        <w:t>y</w:t>
      </w:r>
      <w:r w:rsidR="00EB30A7">
        <w:rPr>
          <w:i/>
        </w:rPr>
        <w:t xml:space="preserve"> </w:t>
      </w:r>
      <w:r w:rsidR="00EB30A7">
        <w:t xml:space="preserve">= </w:t>
      </w:r>
      <w:r w:rsidR="00EB30A7" w:rsidRPr="00EB30A7">
        <w:rPr>
          <w:i/>
        </w:rPr>
        <w:t>y</w:t>
      </w:r>
      <w:r w:rsidR="00EB30A7" w:rsidRPr="00EB30A7">
        <w:rPr>
          <w:i/>
          <w:vertAlign w:val="subscript"/>
        </w:rPr>
        <w:t>0</w:t>
      </w:r>
      <w:r w:rsidR="00EB30A7">
        <w:t xml:space="preserve">;  at </w:t>
      </w:r>
      <w:r w:rsidR="00EB30A7" w:rsidRPr="00EB30A7">
        <w:rPr>
          <w:i/>
        </w:rPr>
        <w:t>t</w:t>
      </w:r>
      <w:r w:rsidR="00EB30A7">
        <w:rPr>
          <w:i/>
        </w:rPr>
        <w:t xml:space="preserve"> </w:t>
      </w:r>
      <w:r w:rsidR="00EB30A7">
        <w:t xml:space="preserve">= </w:t>
      </w:r>
      <w:r w:rsidR="00EB30A7" w:rsidRPr="00EB30A7">
        <w:rPr>
          <w:i/>
        </w:rPr>
        <w:t>t</w:t>
      </w:r>
      <w:r w:rsidR="00EB30A7" w:rsidRPr="00EB30A7">
        <w:rPr>
          <w:i/>
          <w:vertAlign w:val="subscript"/>
        </w:rPr>
        <w:t>f</w:t>
      </w:r>
      <w:r w:rsidR="00EB30A7">
        <w:t xml:space="preserve">, </w:t>
      </w:r>
      <w:r w:rsidR="00EB30A7" w:rsidRPr="00EB30A7">
        <w:rPr>
          <w:i/>
        </w:rPr>
        <w:t>y</w:t>
      </w:r>
      <w:r w:rsidR="00EB30A7">
        <w:t xml:space="preserve"> = </w:t>
      </w:r>
      <w:bookmarkStart w:id="0" w:name="_GoBack"/>
      <w:r w:rsidR="00EB30A7" w:rsidRPr="00EB30A7">
        <w:rPr>
          <w:i/>
        </w:rPr>
        <w:t>y</w:t>
      </w:r>
      <w:r w:rsidR="00EB30A7" w:rsidRPr="00EB30A7">
        <w:rPr>
          <w:i/>
          <w:vertAlign w:val="subscript"/>
        </w:rPr>
        <w:t>f</w:t>
      </w:r>
      <w:bookmarkEnd w:id="0"/>
    </w:p>
    <w:p w:rsidR="005B11B9" w:rsidRDefault="00E2358B" w:rsidP="005B11B9">
      <w:pPr>
        <w:tabs>
          <w:tab w:val="center" w:pos="4320"/>
        </w:tabs>
      </w:pPr>
      <w:r>
        <w:rPr>
          <w:noProof/>
        </w:rPr>
        <w:pict>
          <v:shape id="_x0000_s1038" type="#_x0000_t75" style="position:absolute;margin-left:217.2pt;margin-top:29.3pt;width:90pt;height:45pt;z-index:5">
            <v:imagedata r:id="rId11" o:title=""/>
          </v:shape>
        </w:pict>
      </w:r>
      <w:r>
        <w:rPr>
          <w:noProof/>
        </w:rPr>
        <w:pict>
          <v:shape id="_x0000_s1036" type="#_x0000_t75" style="position:absolute;margin-left:3in;margin-top:2.3pt;width:57.6pt;height:23.65pt;z-index:4">
            <v:imagedata r:id="rId11" o:title=""/>
          </v:shape>
        </w:pict>
      </w:r>
      <w:r w:rsidR="005B11B9">
        <w:t>Separate:</w:t>
      </w:r>
      <w:r w:rsidR="005B11B9">
        <w:tab/>
      </w:r>
      <w:r w:rsidR="00456129" w:rsidRPr="005B11B9">
        <w:rPr>
          <w:position w:val="-28"/>
        </w:rPr>
        <w:object w:dxaOrig="1100" w:dyaOrig="660">
          <v:shape id="_x0000_i1034" type="#_x0000_t75" style="width:55.3pt;height:32.85pt" o:ole="">
            <v:imagedata r:id="rId26" o:title=""/>
          </v:shape>
          <o:OLEObject Type="Embed" ProgID="Equation.3" ShapeID="_x0000_i1034" DrawAspect="Content" ObjectID="_1566969733" r:id="rId27"/>
        </w:object>
      </w:r>
    </w:p>
    <w:p w:rsidR="005B11B9" w:rsidRDefault="005B11B9" w:rsidP="005B11B9">
      <w:pPr>
        <w:tabs>
          <w:tab w:val="center" w:pos="4320"/>
        </w:tabs>
      </w:pPr>
      <w:r>
        <w:t>Integrate:</w:t>
      </w:r>
      <w:r>
        <w:tab/>
      </w:r>
      <w:r w:rsidR="00EB30A7" w:rsidRPr="005B11B9">
        <w:rPr>
          <w:position w:val="-34"/>
        </w:rPr>
        <w:object w:dxaOrig="1440" w:dyaOrig="800">
          <v:shape id="_x0000_i1060" type="#_x0000_t75" style="width:1in;height:40.3pt" o:ole="">
            <v:imagedata r:id="rId28" o:title=""/>
          </v:shape>
          <o:OLEObject Type="Embed" ProgID="Equation.3" ShapeID="_x0000_i1060" DrawAspect="Content" ObjectID="_1566969734" r:id="rId29"/>
        </w:object>
      </w:r>
    </w:p>
    <w:p w:rsidR="005B11B9" w:rsidRDefault="00E2358B" w:rsidP="005B11B9">
      <w:pPr>
        <w:tabs>
          <w:tab w:val="center" w:pos="4320"/>
        </w:tabs>
      </w:pPr>
      <w:r>
        <w:rPr>
          <w:noProof/>
        </w:rPr>
        <w:pict>
          <v:shape id="_x0000_s1040" type="#_x0000_t75" style="position:absolute;margin-left:270pt;margin-top:1.3pt;width:1in;height:36pt;z-index:7">
            <v:imagedata r:id="rId11" o:title=""/>
          </v:shape>
        </w:pict>
      </w:r>
      <w:r>
        <w:rPr>
          <w:noProof/>
        </w:rPr>
        <w:pict>
          <v:shape id="_x0000_s1039" type="#_x0000_t75" style="position:absolute;margin-left:159pt;margin-top:1.3pt;width:1in;height:36pt;z-index:6">
            <v:imagedata r:id="rId11" o:title=""/>
          </v:shape>
        </w:pict>
      </w:r>
      <w:r w:rsidR="00EA42B6">
        <w:t>o</w:t>
      </w:r>
      <w:r w:rsidR="005B11B9">
        <w:t>r</w:t>
      </w:r>
      <w:r w:rsidR="005B11B9">
        <w:tab/>
      </w:r>
      <w:r w:rsidR="00EB30A7" w:rsidRPr="005B11B9">
        <w:rPr>
          <w:position w:val="-32"/>
        </w:rPr>
        <w:object w:dxaOrig="2100" w:dyaOrig="760">
          <v:shape id="_x0000_i1057" type="#_x0000_t75" style="width:104.85pt;height:38pt" o:ole="">
            <v:imagedata r:id="rId30" o:title=""/>
          </v:shape>
          <o:OLEObject Type="Embed" ProgID="Equation.3" ShapeID="_x0000_i1057" DrawAspect="Content" ObjectID="_1566969735" r:id="rId31"/>
        </w:object>
      </w:r>
      <w:r w:rsidR="00456129">
        <w:t xml:space="preserve">, </w:t>
      </w:r>
      <w:r w:rsidR="006462B2">
        <w:t xml:space="preserve">     </w:t>
      </w:r>
      <w:r w:rsidR="00456129">
        <w:t xml:space="preserve">or </w:t>
      </w:r>
      <w:r w:rsidR="00EB30A7" w:rsidRPr="00EB30A7">
        <w:rPr>
          <w:position w:val="-14"/>
        </w:rPr>
        <w:object w:dxaOrig="1480" w:dyaOrig="580">
          <v:shape id="_x0000_i1063" type="#_x0000_t75" style="width:73.75pt;height:29.4pt" o:ole="">
            <v:imagedata r:id="rId32" o:title=""/>
          </v:shape>
          <o:OLEObject Type="Embed" ProgID="Equation.3" ShapeID="_x0000_i1063" DrawAspect="Content" ObjectID="_1566969736" r:id="rId33"/>
        </w:object>
      </w:r>
    </w:p>
    <w:p w:rsidR="0034165B" w:rsidRDefault="0034165B" w:rsidP="005B11B9">
      <w:pPr>
        <w:tabs>
          <w:tab w:val="center" w:pos="4320"/>
        </w:tabs>
      </w:pPr>
    </w:p>
    <w:p w:rsidR="0061741F" w:rsidRDefault="0061741F" w:rsidP="005B11B9">
      <w:pPr>
        <w:tabs>
          <w:tab w:val="center" w:pos="4320"/>
        </w:tabs>
        <w:rPr>
          <w:b/>
        </w:rPr>
      </w:pPr>
    </w:p>
    <w:p w:rsidR="0034165B" w:rsidRPr="0034165B" w:rsidRDefault="0034165B" w:rsidP="005B11B9">
      <w:pPr>
        <w:tabs>
          <w:tab w:val="center" w:pos="4320"/>
        </w:tabs>
        <w:rPr>
          <w:b/>
        </w:rPr>
      </w:pPr>
      <w:r w:rsidRPr="0061741F">
        <w:br w:type="page"/>
      </w:r>
      <w:r w:rsidRPr="0034165B">
        <w:rPr>
          <w:b/>
        </w:rPr>
        <w:lastRenderedPageBreak/>
        <w:t xml:space="preserve">Example: Air Quality in </w:t>
      </w:r>
      <w:smartTag w:uri="urn:schemas-microsoft-com:office:smarttags" w:element="place">
        <w:smartTag w:uri="urn:schemas-microsoft-com:office:smarttags" w:element="PlaceName">
          <w:r w:rsidRPr="0034165B">
            <w:rPr>
              <w:b/>
            </w:rPr>
            <w:t>Utah</w:t>
          </w:r>
        </w:smartTag>
        <w:r w:rsidRPr="0034165B">
          <w:rPr>
            <w:b/>
          </w:rPr>
          <w:t xml:space="preserve"> </w:t>
        </w:r>
        <w:smartTag w:uri="urn:schemas-microsoft-com:office:smarttags" w:element="PlaceType">
          <w:r w:rsidRPr="0034165B">
            <w:rPr>
              <w:b/>
            </w:rPr>
            <w:t>Valley</w:t>
          </w:r>
        </w:smartTag>
      </w:smartTag>
    </w:p>
    <w:p w:rsidR="0034165B" w:rsidRDefault="0034165B" w:rsidP="005B11B9">
      <w:pPr>
        <w:tabs>
          <w:tab w:val="center" w:pos="4320"/>
        </w:tabs>
      </w:pPr>
    </w:p>
    <w:p w:rsidR="0034165B" w:rsidRDefault="0034165B" w:rsidP="005B11B9">
      <w:pPr>
        <w:tabs>
          <w:tab w:val="center" w:pos="4320"/>
        </w:tabs>
      </w:pPr>
      <w:r>
        <w:t xml:space="preserve">Let </w:t>
      </w:r>
      <w:r w:rsidRPr="0034165B">
        <w:rPr>
          <w:position w:val="-14"/>
        </w:rPr>
        <w:object w:dxaOrig="320" w:dyaOrig="380">
          <v:shape id="_x0000_i1038" type="#_x0000_t75" style="width:16.15pt;height:19pt" o:ole="">
            <v:imagedata r:id="rId34" o:title=""/>
          </v:shape>
          <o:OLEObject Type="Embed" ProgID="Equation.3" ShapeID="_x0000_i1038" DrawAspect="Content" ObjectID="_1566969737" r:id="rId35"/>
        </w:object>
      </w:r>
      <w:r>
        <w:t xml:space="preserve">= </w:t>
      </w:r>
      <w:r w:rsidR="00D17685">
        <w:t xml:space="preserve">mass </w:t>
      </w:r>
      <w:r>
        <w:t xml:space="preserve">concentration of </w:t>
      </w:r>
      <w:r>
        <w:rPr>
          <w:u w:val="single"/>
        </w:rPr>
        <w:t>p</w:t>
      </w:r>
      <w:r>
        <w:t>ollutants (kg of pollutants/m</w:t>
      </w:r>
      <w:r>
        <w:rPr>
          <w:vertAlign w:val="superscript"/>
        </w:rPr>
        <w:t>3</w:t>
      </w:r>
      <w:r>
        <w:t>)</w:t>
      </w:r>
    </w:p>
    <w:p w:rsidR="0034165B" w:rsidRDefault="0034165B" w:rsidP="0034165B">
      <w:pPr>
        <w:numPr>
          <w:ilvl w:val="0"/>
          <w:numId w:val="1"/>
        </w:numPr>
        <w:tabs>
          <w:tab w:val="center" w:pos="4320"/>
        </w:tabs>
      </w:pPr>
      <w:r>
        <w:t>Assume valley is a vessel</w:t>
      </w:r>
    </w:p>
    <w:p w:rsidR="0034165B" w:rsidRDefault="0034165B" w:rsidP="0034165B">
      <w:pPr>
        <w:numPr>
          <w:ilvl w:val="0"/>
          <w:numId w:val="1"/>
        </w:numPr>
        <w:tabs>
          <w:tab w:val="center" w:pos="4320"/>
        </w:tabs>
      </w:pPr>
      <w:r>
        <w:t>Wind comes along</w:t>
      </w:r>
    </w:p>
    <w:p w:rsidR="0034165B" w:rsidRDefault="0034165B" w:rsidP="0034165B">
      <w:pPr>
        <w:numPr>
          <w:ilvl w:val="0"/>
          <w:numId w:val="1"/>
        </w:numPr>
        <w:tabs>
          <w:tab w:val="center" w:pos="4320"/>
        </w:tabs>
      </w:pPr>
      <w:r>
        <w:t>Perfectly mixed (</w:t>
      </w:r>
      <w:r w:rsidRPr="0034165B">
        <w:rPr>
          <w:position w:val="-14"/>
        </w:rPr>
        <w:object w:dxaOrig="1060" w:dyaOrig="380">
          <v:shape id="_x0000_i1039" type="#_x0000_t75" style="width:53pt;height:19pt" o:ole="">
            <v:imagedata r:id="rId36" o:title=""/>
          </v:shape>
          <o:OLEObject Type="Embed" ProgID="Equation.3" ShapeID="_x0000_i1039" DrawAspect="Content" ObjectID="_1566969738" r:id="rId37"/>
        </w:object>
      </w:r>
      <w:r>
        <w:t>)</w:t>
      </w:r>
    </w:p>
    <w:p w:rsidR="0034165B" w:rsidRDefault="0034165B" w:rsidP="0034165B">
      <w:pPr>
        <w:tabs>
          <w:tab w:val="center" w:pos="4320"/>
        </w:tabs>
      </w:pPr>
    </w:p>
    <w:p w:rsidR="0034165B" w:rsidRPr="0034165B" w:rsidRDefault="00EB30A7" w:rsidP="0034165B">
      <w:pPr>
        <w:tabs>
          <w:tab w:val="center" w:pos="4320"/>
        </w:tabs>
        <w:jc w:val="center"/>
      </w:pPr>
      <w:r>
        <w:pict>
          <v:shape id="_x0000_i1040" type="#_x0000_t75" style="width:266.7pt;height:64.5pt" o:allowoverlap="f">
            <v:imagedata r:id="rId38" o:title=""/>
          </v:shape>
        </w:pict>
      </w:r>
    </w:p>
    <w:p w:rsidR="0034165B" w:rsidRDefault="00E2358B" w:rsidP="0034165B">
      <w:pPr>
        <w:tabs>
          <w:tab w:val="center" w:pos="4320"/>
        </w:tabs>
      </w:pPr>
      <w:r>
        <w:rPr>
          <w:noProof/>
        </w:rPr>
        <w:pict>
          <v:shape id="_x0000_s1041" type="#_x0000_t75" style="position:absolute;margin-left:237.6pt;margin-top:11.85pt;width:36pt;height:36pt;z-index:8">
            <v:imagedata r:id="rId11" o:title=""/>
          </v:shape>
        </w:pict>
      </w:r>
      <w:r w:rsidR="0034165B">
        <w:t>Species balance on “p”:</w:t>
      </w:r>
    </w:p>
    <w:p w:rsidR="0034165B" w:rsidRDefault="002B7A78" w:rsidP="0034165B">
      <w:pPr>
        <w:jc w:val="center"/>
      </w:pPr>
      <w:r w:rsidRPr="005B11B9">
        <w:rPr>
          <w:position w:val="-24"/>
        </w:rPr>
        <w:object w:dxaOrig="1939" w:dyaOrig="639">
          <v:shape id="_x0000_i1041" type="#_x0000_t75" style="width:97.35pt;height:31.7pt" o:ole="">
            <v:imagedata r:id="rId39" o:title=""/>
          </v:shape>
          <o:OLEObject Type="Embed" ProgID="Equation.3" ShapeID="_x0000_i1041" DrawAspect="Content" ObjectID="_1566969739" r:id="rId40"/>
        </w:object>
      </w:r>
    </w:p>
    <w:p w:rsidR="0034165B" w:rsidRDefault="002B7A78" w:rsidP="0034165B">
      <w:pPr>
        <w:tabs>
          <w:tab w:val="center" w:pos="4320"/>
        </w:tabs>
        <w:jc w:val="center"/>
      </w:pPr>
      <w:r w:rsidRPr="0034165B">
        <w:rPr>
          <w:position w:val="-14"/>
        </w:rPr>
        <w:object w:dxaOrig="1320" w:dyaOrig="380">
          <v:shape id="_x0000_i1042" type="#_x0000_t75" style="width:66.25pt;height:19pt" o:ole="">
            <v:imagedata r:id="rId41" o:title=""/>
          </v:shape>
          <o:OLEObject Type="Embed" ProgID="Equation.3" ShapeID="_x0000_i1042" DrawAspect="Content" ObjectID="_1566969740" r:id="rId42"/>
        </w:object>
      </w:r>
    </w:p>
    <w:p w:rsidR="002B7A78" w:rsidRDefault="002B7A78" w:rsidP="0034165B">
      <w:pPr>
        <w:tabs>
          <w:tab w:val="center" w:pos="4320"/>
        </w:tabs>
        <w:jc w:val="center"/>
      </w:pPr>
      <w:r w:rsidRPr="002B7A78">
        <w:rPr>
          <w:position w:val="-14"/>
        </w:rPr>
        <w:object w:dxaOrig="1760" w:dyaOrig="400">
          <v:shape id="_x0000_i1043" type="#_x0000_t75" style="width:88.15pt;height:19.6pt" o:ole="">
            <v:imagedata r:id="rId43" o:title=""/>
          </v:shape>
          <o:OLEObject Type="Embed" ProgID="Equation.3" ShapeID="_x0000_i1043" DrawAspect="Content" ObjectID="_1566969741" r:id="rId44"/>
        </w:object>
      </w:r>
    </w:p>
    <w:p w:rsidR="002B7A78" w:rsidRDefault="002B7A78" w:rsidP="002B7A78">
      <w:pPr>
        <w:tabs>
          <w:tab w:val="center" w:pos="4320"/>
        </w:tabs>
      </w:pPr>
      <w:r>
        <w:t>So the balance becomes:</w:t>
      </w:r>
    </w:p>
    <w:p w:rsidR="002B7A78" w:rsidRDefault="00E2358B" w:rsidP="002B7A78">
      <w:pPr>
        <w:tabs>
          <w:tab w:val="center" w:pos="4320"/>
        </w:tabs>
      </w:pPr>
      <w:r>
        <w:rPr>
          <w:noProof/>
        </w:rPr>
        <w:pict>
          <v:shape id="_x0000_s1042" type="#_x0000_t75" style="position:absolute;margin-left:259.8pt;margin-top:3.3pt;width:1in;height:36pt;z-index:9">
            <v:imagedata r:id="rId11" o:title=""/>
          </v:shape>
        </w:pict>
      </w:r>
      <w:r w:rsidR="002B7A78">
        <w:tab/>
      </w:r>
      <w:r w:rsidR="002B7A78" w:rsidRPr="005B11B9">
        <w:rPr>
          <w:position w:val="-24"/>
        </w:rPr>
        <w:object w:dxaOrig="3860" w:dyaOrig="639">
          <v:shape id="_x0000_i1044" type="#_x0000_t75" style="width:192.95pt;height:31.7pt" o:ole="">
            <v:imagedata r:id="rId45" o:title=""/>
          </v:shape>
          <o:OLEObject Type="Embed" ProgID="Equation.3" ShapeID="_x0000_i1044" DrawAspect="Content" ObjectID="_1566969742" r:id="rId46"/>
        </w:object>
      </w:r>
    </w:p>
    <w:p w:rsidR="002B7A78" w:rsidRDefault="00E2358B" w:rsidP="002B7A78">
      <w:pPr>
        <w:tabs>
          <w:tab w:val="center" w:pos="4320"/>
        </w:tabs>
        <w:jc w:val="center"/>
      </w:pPr>
      <w:r>
        <w:rPr>
          <w:noProof/>
        </w:rPr>
        <w:pict>
          <v:shape id="_x0000_s1043" type="#_x0000_t75" style="position:absolute;left:0;text-align:left;margin-left:219.6pt;margin-top:7.35pt;width:1in;height:27pt;z-index:10">
            <v:imagedata r:id="rId11" o:title=""/>
          </v:shape>
        </w:pict>
      </w:r>
      <w:r w:rsidR="002B7A78" w:rsidRPr="005B11B9">
        <w:rPr>
          <w:position w:val="-24"/>
        </w:rPr>
        <w:object w:dxaOrig="1540" w:dyaOrig="639">
          <v:shape id="_x0000_i1045" type="#_x0000_t75" style="width:76.6pt;height:31.7pt" o:ole="">
            <v:imagedata r:id="rId47" o:title=""/>
          </v:shape>
          <o:OLEObject Type="Embed" ProgID="Equation.3" ShapeID="_x0000_i1045" DrawAspect="Content" ObjectID="_1566969743" r:id="rId48"/>
        </w:object>
      </w:r>
    </w:p>
    <w:p w:rsidR="002B7A78" w:rsidRDefault="00E2358B" w:rsidP="002B7A78">
      <w:pPr>
        <w:tabs>
          <w:tab w:val="center" w:pos="4320"/>
        </w:tabs>
      </w:pPr>
      <w:r>
        <w:rPr>
          <w:noProof/>
        </w:rPr>
        <w:pict>
          <v:shape id="_x0000_s1044" type="#_x0000_t75" style="position:absolute;margin-left:214.8pt;margin-top:11.4pt;width:1in;height:36pt;z-index:11">
            <v:imagedata r:id="rId11" o:title=""/>
          </v:shape>
        </w:pict>
      </w:r>
      <w:r w:rsidR="002B7A78">
        <w:t xml:space="preserve">Now </w:t>
      </w:r>
      <w:r w:rsidR="002B7A78" w:rsidRPr="002B7A78">
        <w:rPr>
          <w:b/>
        </w:rPr>
        <w:t>Separate:</w:t>
      </w:r>
    </w:p>
    <w:p w:rsidR="002B7A78" w:rsidRDefault="00793F2D" w:rsidP="002B7A78">
      <w:pPr>
        <w:tabs>
          <w:tab w:val="center" w:pos="4320"/>
        </w:tabs>
        <w:jc w:val="center"/>
      </w:pPr>
      <w:r w:rsidRPr="002B7A78">
        <w:rPr>
          <w:position w:val="-32"/>
        </w:rPr>
        <w:object w:dxaOrig="1400" w:dyaOrig="740">
          <v:shape id="_x0000_i1046" type="#_x0000_t75" style="width:70.25pt;height:37.45pt" o:ole="">
            <v:imagedata r:id="rId49" o:title=""/>
          </v:shape>
          <o:OLEObject Type="Embed" ProgID="Equation.3" ShapeID="_x0000_i1046" DrawAspect="Content" ObjectID="_1566969744" r:id="rId50"/>
        </w:object>
      </w:r>
    </w:p>
    <w:p w:rsidR="002B7A78" w:rsidRDefault="002B7A78" w:rsidP="002B7A78">
      <w:pPr>
        <w:tabs>
          <w:tab w:val="center" w:pos="4320"/>
        </w:tabs>
        <w:rPr>
          <w:b/>
        </w:rPr>
      </w:pPr>
      <w:r>
        <w:t xml:space="preserve">Now </w:t>
      </w:r>
      <w:r w:rsidRPr="002B7A78">
        <w:rPr>
          <w:b/>
        </w:rPr>
        <w:t>Integrate:</w:t>
      </w:r>
    </w:p>
    <w:p w:rsidR="002B7A78" w:rsidRDefault="00E2358B" w:rsidP="002B7A78">
      <w:pPr>
        <w:tabs>
          <w:tab w:val="center" w:pos="4320"/>
        </w:tabs>
      </w:pPr>
      <w:r>
        <w:rPr>
          <w:noProof/>
        </w:rPr>
        <w:pict>
          <v:shape id="_x0000_s1045" type="#_x0000_t75" style="position:absolute;margin-left:219.6pt;margin-top:.8pt;width:1in;height:45pt;z-index:12">
            <v:imagedata r:id="rId11" o:title=""/>
          </v:shape>
        </w:pict>
      </w:r>
      <w:r w:rsidR="002B7A78">
        <w:rPr>
          <w:b/>
        </w:rPr>
        <w:tab/>
      </w:r>
      <w:r w:rsidR="00793F2D" w:rsidRPr="002B7A78">
        <w:rPr>
          <w:position w:val="-36"/>
        </w:rPr>
        <w:object w:dxaOrig="1860" w:dyaOrig="840">
          <v:shape id="_x0000_i1047" type="#_x0000_t75" style="width:92.75pt;height:42.05pt" o:ole="">
            <v:imagedata r:id="rId51" o:title=""/>
          </v:shape>
          <o:OLEObject Type="Embed" ProgID="Equation.3" ShapeID="_x0000_i1047" DrawAspect="Content" ObjectID="_1566969745" r:id="rId52"/>
        </w:object>
      </w:r>
    </w:p>
    <w:p w:rsidR="00793F2D" w:rsidRDefault="00E2358B" w:rsidP="002B7A78">
      <w:pPr>
        <w:tabs>
          <w:tab w:val="center" w:pos="4320"/>
        </w:tabs>
      </w:pPr>
      <w:r>
        <w:rPr>
          <w:noProof/>
        </w:rPr>
        <w:pict>
          <v:shape id="_x0000_s1047" type="#_x0000_t75" style="position:absolute;margin-left:230.4pt;margin-top:39.8pt;width:1in;height:36pt;z-index:14">
            <v:imagedata r:id="rId11" o:title=""/>
          </v:shape>
        </w:pict>
      </w:r>
      <w:r>
        <w:rPr>
          <w:noProof/>
        </w:rPr>
        <w:pict>
          <v:shape id="_x0000_s1046" type="#_x0000_t75" style="position:absolute;margin-left:237.6pt;margin-top:3.8pt;width:1in;height:36pt;z-index:13">
            <v:imagedata r:id="rId11" o:title=""/>
          </v:shape>
        </w:pict>
      </w:r>
      <w:r w:rsidR="00793F2D">
        <w:tab/>
      </w:r>
      <w:r w:rsidR="00793F2D" w:rsidRPr="00793F2D">
        <w:rPr>
          <w:position w:val="-34"/>
        </w:rPr>
        <w:object w:dxaOrig="1760" w:dyaOrig="800">
          <v:shape id="_x0000_i1048" type="#_x0000_t75" style="width:88.15pt;height:40.3pt" o:ole="">
            <v:imagedata r:id="rId53" o:title=""/>
          </v:shape>
          <o:OLEObject Type="Embed" ProgID="Equation.3" ShapeID="_x0000_i1048" DrawAspect="Content" ObjectID="_1566969746" r:id="rId54"/>
        </w:object>
      </w:r>
    </w:p>
    <w:p w:rsidR="00793F2D" w:rsidRDefault="00793F2D" w:rsidP="002B7A78">
      <w:pPr>
        <w:tabs>
          <w:tab w:val="center" w:pos="4320"/>
        </w:tabs>
      </w:pPr>
      <w:r>
        <w:tab/>
      </w:r>
      <w:r w:rsidRPr="00793F2D">
        <w:rPr>
          <w:position w:val="-14"/>
        </w:rPr>
        <w:object w:dxaOrig="1560" w:dyaOrig="600">
          <v:shape id="_x0000_i1049" type="#_x0000_t75" style="width:77.75pt;height:29.95pt" o:ole="">
            <v:imagedata r:id="rId55" o:title=""/>
          </v:shape>
          <o:OLEObject Type="Embed" ProgID="Equation.3" ShapeID="_x0000_i1049" DrawAspect="Content" ObjectID="_1566969747" r:id="rId56"/>
        </w:object>
      </w:r>
    </w:p>
    <w:p w:rsidR="00383106" w:rsidRDefault="00383106" w:rsidP="002B7A78">
      <w:pPr>
        <w:tabs>
          <w:tab w:val="center" w:pos="4320"/>
        </w:tabs>
      </w:pPr>
    </w:p>
    <w:p w:rsidR="00383106" w:rsidRPr="00383106" w:rsidRDefault="00383106" w:rsidP="002B7A78">
      <w:pPr>
        <w:tabs>
          <w:tab w:val="center" w:pos="4320"/>
        </w:tabs>
        <w:rPr>
          <w:b/>
        </w:rPr>
      </w:pPr>
      <w:r w:rsidRPr="00383106">
        <w:rPr>
          <w:b/>
        </w:rPr>
        <w:t>Consistency of units</w:t>
      </w:r>
    </w:p>
    <w:p w:rsidR="00383106" w:rsidRDefault="00383106" w:rsidP="002B7A78">
      <w:pPr>
        <w:tabs>
          <w:tab w:val="center" w:pos="4320"/>
        </w:tabs>
      </w:pPr>
    </w:p>
    <w:p w:rsidR="00383106" w:rsidRDefault="00383106" w:rsidP="002B7A78">
      <w:pPr>
        <w:tabs>
          <w:tab w:val="center" w:pos="4320"/>
        </w:tabs>
      </w:pPr>
      <w:r>
        <w:t>In the balance equation, each term must have the same units! (We talked about this before)</w:t>
      </w:r>
    </w:p>
    <w:p w:rsidR="00383106" w:rsidRDefault="00383106" w:rsidP="002B7A78">
      <w:pPr>
        <w:tabs>
          <w:tab w:val="center" w:pos="4320"/>
        </w:tabs>
      </w:pPr>
    </w:p>
    <w:p w:rsidR="00383106" w:rsidRDefault="00383106" w:rsidP="002B7A78">
      <w:pPr>
        <w:tabs>
          <w:tab w:val="center" w:pos="4320"/>
        </w:tabs>
      </w:pPr>
      <w:r>
        <w:t>Species mass balance:</w:t>
      </w:r>
    </w:p>
    <w:p w:rsidR="00383106" w:rsidRPr="002B7A78" w:rsidRDefault="00383106" w:rsidP="002B7A78">
      <w:pPr>
        <w:tabs>
          <w:tab w:val="center" w:pos="4320"/>
        </w:tabs>
      </w:pPr>
    </w:p>
    <w:sectPr w:rsidR="00383106" w:rsidRPr="002B7A78">
      <w:footerReference w:type="default" r:id="rId5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58B" w:rsidRDefault="00E2358B" w:rsidP="002B53E4">
      <w:r>
        <w:separator/>
      </w:r>
    </w:p>
  </w:endnote>
  <w:endnote w:type="continuationSeparator" w:id="0">
    <w:p w:rsidR="00E2358B" w:rsidRDefault="00E2358B" w:rsidP="002B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3E4" w:rsidRDefault="002B53E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E786A">
      <w:rPr>
        <w:noProof/>
      </w:rPr>
      <w:t>2</w:t>
    </w:r>
    <w:r>
      <w:rPr>
        <w:noProof/>
      </w:rPr>
      <w:fldChar w:fldCharType="end"/>
    </w:r>
  </w:p>
  <w:p w:rsidR="002B53E4" w:rsidRDefault="002B53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58B" w:rsidRDefault="00E2358B" w:rsidP="002B53E4">
      <w:r>
        <w:separator/>
      </w:r>
    </w:p>
  </w:footnote>
  <w:footnote w:type="continuationSeparator" w:id="0">
    <w:p w:rsidR="00E2358B" w:rsidRDefault="00E2358B" w:rsidP="002B5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A2DA8"/>
    <w:multiLevelType w:val="hybridMultilevel"/>
    <w:tmpl w:val="6D8854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11B9"/>
    <w:rsid w:val="00004C37"/>
    <w:rsid w:val="00023642"/>
    <w:rsid w:val="00032459"/>
    <w:rsid w:val="00035995"/>
    <w:rsid w:val="000526F3"/>
    <w:rsid w:val="00065181"/>
    <w:rsid w:val="000837EA"/>
    <w:rsid w:val="00087F5B"/>
    <w:rsid w:val="00097BEA"/>
    <w:rsid w:val="000B6D75"/>
    <w:rsid w:val="000D6B65"/>
    <w:rsid w:val="000E6C82"/>
    <w:rsid w:val="000F475A"/>
    <w:rsid w:val="000F4AB1"/>
    <w:rsid w:val="00135966"/>
    <w:rsid w:val="00156EC8"/>
    <w:rsid w:val="001768B0"/>
    <w:rsid w:val="00180C5D"/>
    <w:rsid w:val="001828BF"/>
    <w:rsid w:val="00184C63"/>
    <w:rsid w:val="001855EC"/>
    <w:rsid w:val="00190AB6"/>
    <w:rsid w:val="001C6996"/>
    <w:rsid w:val="001E795A"/>
    <w:rsid w:val="001F4F2F"/>
    <w:rsid w:val="00206742"/>
    <w:rsid w:val="00211403"/>
    <w:rsid w:val="002271E1"/>
    <w:rsid w:val="00230B41"/>
    <w:rsid w:val="00242D65"/>
    <w:rsid w:val="00243B4B"/>
    <w:rsid w:val="002503AC"/>
    <w:rsid w:val="002640DD"/>
    <w:rsid w:val="00277400"/>
    <w:rsid w:val="0028428C"/>
    <w:rsid w:val="002B53E4"/>
    <w:rsid w:val="002B6691"/>
    <w:rsid w:val="002B7A78"/>
    <w:rsid w:val="002D41F6"/>
    <w:rsid w:val="003113AA"/>
    <w:rsid w:val="0034165B"/>
    <w:rsid w:val="00344397"/>
    <w:rsid w:val="00357DB0"/>
    <w:rsid w:val="0036234F"/>
    <w:rsid w:val="00373921"/>
    <w:rsid w:val="00380CAB"/>
    <w:rsid w:val="00383106"/>
    <w:rsid w:val="00384FC1"/>
    <w:rsid w:val="003A6B96"/>
    <w:rsid w:val="003B16DA"/>
    <w:rsid w:val="00423C7F"/>
    <w:rsid w:val="004253B6"/>
    <w:rsid w:val="0043047A"/>
    <w:rsid w:val="00431321"/>
    <w:rsid w:val="004358C2"/>
    <w:rsid w:val="004522AC"/>
    <w:rsid w:val="00454AA6"/>
    <w:rsid w:val="00456129"/>
    <w:rsid w:val="004662A1"/>
    <w:rsid w:val="0047346F"/>
    <w:rsid w:val="00473583"/>
    <w:rsid w:val="0047506B"/>
    <w:rsid w:val="004819C2"/>
    <w:rsid w:val="004866B4"/>
    <w:rsid w:val="00487E6A"/>
    <w:rsid w:val="004A1779"/>
    <w:rsid w:val="004B48CE"/>
    <w:rsid w:val="004B5A11"/>
    <w:rsid w:val="004F67D5"/>
    <w:rsid w:val="00500C01"/>
    <w:rsid w:val="0051679E"/>
    <w:rsid w:val="00517DF5"/>
    <w:rsid w:val="005354F3"/>
    <w:rsid w:val="0055078C"/>
    <w:rsid w:val="00555057"/>
    <w:rsid w:val="005B11B9"/>
    <w:rsid w:val="005B2074"/>
    <w:rsid w:val="00602A2C"/>
    <w:rsid w:val="006138D6"/>
    <w:rsid w:val="0061741F"/>
    <w:rsid w:val="006312DC"/>
    <w:rsid w:val="006462B2"/>
    <w:rsid w:val="00657327"/>
    <w:rsid w:val="00660CB7"/>
    <w:rsid w:val="00666183"/>
    <w:rsid w:val="00670925"/>
    <w:rsid w:val="00691517"/>
    <w:rsid w:val="00695C8B"/>
    <w:rsid w:val="006F349D"/>
    <w:rsid w:val="006F628B"/>
    <w:rsid w:val="0070215B"/>
    <w:rsid w:val="00712422"/>
    <w:rsid w:val="00732AAE"/>
    <w:rsid w:val="007361C4"/>
    <w:rsid w:val="00771C49"/>
    <w:rsid w:val="00791D5D"/>
    <w:rsid w:val="00793F2D"/>
    <w:rsid w:val="007A5F1D"/>
    <w:rsid w:val="007B37B0"/>
    <w:rsid w:val="00821BD4"/>
    <w:rsid w:val="00822BBA"/>
    <w:rsid w:val="00850D46"/>
    <w:rsid w:val="00860021"/>
    <w:rsid w:val="00882F97"/>
    <w:rsid w:val="00883A75"/>
    <w:rsid w:val="00886E55"/>
    <w:rsid w:val="00891D34"/>
    <w:rsid w:val="008E1D48"/>
    <w:rsid w:val="00902A78"/>
    <w:rsid w:val="0091040C"/>
    <w:rsid w:val="009119F5"/>
    <w:rsid w:val="009257B0"/>
    <w:rsid w:val="00940757"/>
    <w:rsid w:val="00975789"/>
    <w:rsid w:val="00992E89"/>
    <w:rsid w:val="009A1940"/>
    <w:rsid w:val="009B5B74"/>
    <w:rsid w:val="009C1A1E"/>
    <w:rsid w:val="009C45BE"/>
    <w:rsid w:val="009C7975"/>
    <w:rsid w:val="009D05DC"/>
    <w:rsid w:val="009D5018"/>
    <w:rsid w:val="00A13A2C"/>
    <w:rsid w:val="00A258BE"/>
    <w:rsid w:val="00A35EA0"/>
    <w:rsid w:val="00A428D6"/>
    <w:rsid w:val="00A5084A"/>
    <w:rsid w:val="00A743BC"/>
    <w:rsid w:val="00AA0FB6"/>
    <w:rsid w:val="00AA58EF"/>
    <w:rsid w:val="00AC23E1"/>
    <w:rsid w:val="00AC4848"/>
    <w:rsid w:val="00AF3B37"/>
    <w:rsid w:val="00AF3C4B"/>
    <w:rsid w:val="00B1559D"/>
    <w:rsid w:val="00B30B67"/>
    <w:rsid w:val="00B348E9"/>
    <w:rsid w:val="00B479D1"/>
    <w:rsid w:val="00B55F95"/>
    <w:rsid w:val="00B6279A"/>
    <w:rsid w:val="00B7289B"/>
    <w:rsid w:val="00B87A66"/>
    <w:rsid w:val="00BB0683"/>
    <w:rsid w:val="00BB0DD1"/>
    <w:rsid w:val="00BC4B30"/>
    <w:rsid w:val="00BC5AF2"/>
    <w:rsid w:val="00BF0E3D"/>
    <w:rsid w:val="00C009F0"/>
    <w:rsid w:val="00C015E4"/>
    <w:rsid w:val="00C11CCB"/>
    <w:rsid w:val="00C13758"/>
    <w:rsid w:val="00C24779"/>
    <w:rsid w:val="00C3601F"/>
    <w:rsid w:val="00C70B50"/>
    <w:rsid w:val="00CA1209"/>
    <w:rsid w:val="00CB1A33"/>
    <w:rsid w:val="00CC6DBC"/>
    <w:rsid w:val="00CC76EC"/>
    <w:rsid w:val="00CD7563"/>
    <w:rsid w:val="00CE786A"/>
    <w:rsid w:val="00D00255"/>
    <w:rsid w:val="00D14653"/>
    <w:rsid w:val="00D17685"/>
    <w:rsid w:val="00D32FF5"/>
    <w:rsid w:val="00D55F68"/>
    <w:rsid w:val="00D618C2"/>
    <w:rsid w:val="00D647D8"/>
    <w:rsid w:val="00D64EAC"/>
    <w:rsid w:val="00D70E6C"/>
    <w:rsid w:val="00DB100B"/>
    <w:rsid w:val="00DB781A"/>
    <w:rsid w:val="00DC471B"/>
    <w:rsid w:val="00DC4A97"/>
    <w:rsid w:val="00DD09E2"/>
    <w:rsid w:val="00DE2DAB"/>
    <w:rsid w:val="00E15674"/>
    <w:rsid w:val="00E16265"/>
    <w:rsid w:val="00E2358B"/>
    <w:rsid w:val="00E275EC"/>
    <w:rsid w:val="00E50280"/>
    <w:rsid w:val="00E6643A"/>
    <w:rsid w:val="00E83E93"/>
    <w:rsid w:val="00EA42B6"/>
    <w:rsid w:val="00EA4B25"/>
    <w:rsid w:val="00EA7ED6"/>
    <w:rsid w:val="00EB30A7"/>
    <w:rsid w:val="00EB5B00"/>
    <w:rsid w:val="00EC098E"/>
    <w:rsid w:val="00EE4DE6"/>
    <w:rsid w:val="00EF672C"/>
    <w:rsid w:val="00EF6A92"/>
    <w:rsid w:val="00F30076"/>
    <w:rsid w:val="00F51DA1"/>
    <w:rsid w:val="00F63570"/>
    <w:rsid w:val="00F77823"/>
    <w:rsid w:val="00F87FC7"/>
    <w:rsid w:val="00F92324"/>
    <w:rsid w:val="00FD5406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75"/>
    <o:shapelayout v:ext="edit">
      <o:idmap v:ext="edit" data="1"/>
    </o:shapelayout>
  </w:shapeDefaults>
  <w:decimalSymbol w:val="."/>
  <w:listSeparator w:val=","/>
  <w14:docId w14:val="3C8740A4"/>
  <w15:docId w15:val="{11865805-A265-4841-95CC-CE7BFFBD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B53E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B53E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B53E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B53E4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CE78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CE78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8.wmf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6.wmf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1.bin"/><Relationship Id="rId11" Type="http://schemas.openxmlformats.org/officeDocument/2006/relationships/image" Target="media/image3.e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image" Target="media/image20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emf"/><Relationship Id="rId46" Type="http://schemas.openxmlformats.org/officeDocument/2006/relationships/oleObject" Target="embeddings/oleObject19.bin"/><Relationship Id="rId59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3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3.wmf"/><Relationship Id="rId57" Type="http://schemas.openxmlformats.org/officeDocument/2006/relationships/footer" Target="footer1.xml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Transient Balances</vt:lpstr>
    </vt:vector>
  </TitlesOfParts>
  <Company>Brigham Young University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Transient Balances</dc:title>
  <dc:creator>tom</dc:creator>
  <cp:lastModifiedBy>Tom Fletcher</cp:lastModifiedBy>
  <cp:revision>7</cp:revision>
  <cp:lastPrinted>2017-09-15T14:31:00Z</cp:lastPrinted>
  <dcterms:created xsi:type="dcterms:W3CDTF">2012-01-12T20:45:00Z</dcterms:created>
  <dcterms:modified xsi:type="dcterms:W3CDTF">2017-09-15T14:35:00Z</dcterms:modified>
</cp:coreProperties>
</file>